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E7" w:rsidRPr="00347D23" w:rsidRDefault="00347D23" w:rsidP="00CC2796">
      <w:pPr>
        <w:jc w:val="center"/>
        <w:rPr>
          <w:b/>
        </w:rPr>
      </w:pPr>
      <w:bookmarkStart w:id="0" w:name="_GoBack"/>
      <w:bookmarkEnd w:id="0"/>
      <w:r w:rsidRPr="00347D23">
        <w:rPr>
          <w:b/>
        </w:rPr>
        <w:t xml:space="preserve">Stikord fra </w:t>
      </w:r>
      <w:r w:rsidR="00CC2796">
        <w:rPr>
          <w:b/>
        </w:rPr>
        <w:t xml:space="preserve">møde i </w:t>
      </w:r>
      <w:r w:rsidRPr="00347D23">
        <w:rPr>
          <w:b/>
        </w:rPr>
        <w:t xml:space="preserve">arbejdsgruppen ”Infrastruktur i Kliplev” </w:t>
      </w:r>
      <w:r w:rsidRPr="00347D23">
        <w:rPr>
          <w:b/>
        </w:rPr>
        <w:br/>
        <w:t>12. december 2017 kl. 19.00 – 20.30</w:t>
      </w:r>
      <w:r w:rsidR="00DF1FA5">
        <w:rPr>
          <w:b/>
        </w:rPr>
        <w:t xml:space="preserve"> i Kliplev-Hallen</w:t>
      </w:r>
    </w:p>
    <w:p w:rsidR="00347D23" w:rsidRPr="00347D23" w:rsidRDefault="00C80E7D" w:rsidP="00347D23">
      <w:r>
        <w:br/>
      </w:r>
      <w:r w:rsidR="00DF1FA5">
        <w:t>Næsten a</w:t>
      </w:r>
      <w:r w:rsidR="00DF1FA5" w:rsidRPr="00DF1FA5">
        <w:t xml:space="preserve">lle i gruppen var mødt, </w:t>
      </w:r>
      <w:r>
        <w:t xml:space="preserve">idet der </w:t>
      </w:r>
      <w:r w:rsidR="00DF1FA5">
        <w:t xml:space="preserve">var afbud fra </w:t>
      </w:r>
      <w:r w:rsidR="00347D23" w:rsidRPr="00347D23">
        <w:t>Dorthe Alnor</w:t>
      </w:r>
      <w:r w:rsidR="00DF1FA5">
        <w:t xml:space="preserve">, </w:t>
      </w:r>
      <w:r w:rsidR="00347D23" w:rsidRPr="00347D23">
        <w:t>Bent Hansen</w:t>
      </w:r>
      <w:r w:rsidR="00DF1FA5">
        <w:t xml:space="preserve"> og Hanne Lorenzen.</w:t>
      </w:r>
    </w:p>
    <w:p w:rsidR="00347D23" w:rsidRDefault="00347D23">
      <w:r>
        <w:t xml:space="preserve">De 6 deltagere startede med en kort præsentation. </w:t>
      </w:r>
      <w:r w:rsidR="00334BE6">
        <w:br/>
      </w:r>
      <w:r w:rsidR="00334BE6">
        <w:br/>
      </w:r>
      <w:r>
        <w:t xml:space="preserve">Dernæst </w:t>
      </w:r>
      <w:r w:rsidR="00DF1FA5">
        <w:t xml:space="preserve">prøvede vi </w:t>
      </w:r>
      <w:r>
        <w:t>at definere</w:t>
      </w:r>
      <w:r w:rsidR="00DF1FA5">
        <w:t>,</w:t>
      </w:r>
      <w:r>
        <w:t xml:space="preserve"> hvad vi forstår ved infrastruktur. </w:t>
      </w:r>
      <w:r w:rsidR="00DF1FA5">
        <w:t>K</w:t>
      </w:r>
      <w:r>
        <w:t>onklusion</w:t>
      </w:r>
      <w:r w:rsidR="00DF1FA5">
        <w:t>en</w:t>
      </w:r>
      <w:r w:rsidR="00334BE6">
        <w:t xml:space="preserve"> blev</w:t>
      </w:r>
      <w:r w:rsidR="00DF1FA5">
        <w:t>,</w:t>
      </w:r>
      <w:r w:rsidR="00334BE6">
        <w:t xml:space="preserve"> </w:t>
      </w:r>
      <w:r>
        <w:t xml:space="preserve">at infrastruktur i hvert fald er: </w:t>
      </w:r>
      <w:r>
        <w:br/>
      </w:r>
      <w:r>
        <w:br/>
      </w:r>
      <w:r w:rsidRPr="00334BE6">
        <w:rPr>
          <w:i/>
        </w:rPr>
        <w:t>Trafiksikkerhed</w:t>
      </w:r>
      <w:r w:rsidRPr="00334BE6">
        <w:rPr>
          <w:i/>
        </w:rPr>
        <w:br/>
        <w:t>Veje og trafik</w:t>
      </w:r>
      <w:r w:rsidRPr="00334BE6">
        <w:rPr>
          <w:i/>
        </w:rPr>
        <w:br/>
      </w:r>
      <w:r w:rsidR="00334BE6">
        <w:rPr>
          <w:i/>
        </w:rPr>
        <w:t>Lastbil</w:t>
      </w:r>
      <w:r w:rsidR="00334BE6" w:rsidRPr="00334BE6">
        <w:rPr>
          <w:i/>
        </w:rPr>
        <w:t>trafik</w:t>
      </w:r>
      <w:r w:rsidR="00334BE6">
        <w:rPr>
          <w:i/>
        </w:rPr>
        <w:t>ken</w:t>
      </w:r>
      <w:r w:rsidR="00334BE6" w:rsidRPr="00334BE6">
        <w:rPr>
          <w:i/>
        </w:rPr>
        <w:br/>
      </w:r>
      <w:r w:rsidR="00334BE6">
        <w:rPr>
          <w:i/>
        </w:rPr>
        <w:t>Busforbindelser</w:t>
      </w:r>
      <w:r w:rsidR="00334BE6">
        <w:rPr>
          <w:i/>
        </w:rPr>
        <w:br/>
      </w:r>
      <w:r w:rsidR="00334BE6" w:rsidRPr="00334BE6">
        <w:rPr>
          <w:i/>
        </w:rPr>
        <w:t>Jernbanen</w:t>
      </w:r>
      <w:r w:rsidR="00334BE6">
        <w:rPr>
          <w:i/>
        </w:rPr>
        <w:t>, særligt de to baneoverskæringer</w:t>
      </w:r>
      <w:r w:rsidR="00334BE6" w:rsidRPr="00334BE6">
        <w:rPr>
          <w:i/>
        </w:rPr>
        <w:t xml:space="preserve"> </w:t>
      </w:r>
      <w:r w:rsidR="00334BE6">
        <w:rPr>
          <w:i/>
        </w:rPr>
        <w:br/>
      </w:r>
      <w:r w:rsidRPr="00334BE6">
        <w:rPr>
          <w:i/>
        </w:rPr>
        <w:t>Vedligeholdelse af vejnettet</w:t>
      </w:r>
      <w:r w:rsidR="00C80E7D">
        <w:rPr>
          <w:i/>
        </w:rPr>
        <w:t>, herunder asfalt</w:t>
      </w:r>
      <w:r w:rsidRPr="00334BE6">
        <w:rPr>
          <w:i/>
        </w:rPr>
        <w:br/>
      </w:r>
      <w:r w:rsidR="00334BE6">
        <w:rPr>
          <w:i/>
        </w:rPr>
        <w:t>Trafiks</w:t>
      </w:r>
      <w:r w:rsidRPr="00334BE6">
        <w:rPr>
          <w:i/>
        </w:rPr>
        <w:t>kilte</w:t>
      </w:r>
      <w:r w:rsidR="00334BE6">
        <w:rPr>
          <w:i/>
        </w:rPr>
        <w:t xml:space="preserve"> samt henvisningsskilte</w:t>
      </w:r>
      <w:r w:rsidR="00334BE6">
        <w:rPr>
          <w:i/>
        </w:rPr>
        <w:br/>
      </w:r>
      <w:r w:rsidR="00334BE6" w:rsidRPr="00334BE6">
        <w:rPr>
          <w:i/>
        </w:rPr>
        <w:t>Cykelstier</w:t>
      </w:r>
      <w:r w:rsidR="00334BE6" w:rsidRPr="00334BE6">
        <w:rPr>
          <w:i/>
        </w:rPr>
        <w:br/>
        <w:t>Fodgængerfelter</w:t>
      </w:r>
      <w:r w:rsidR="00334BE6" w:rsidRPr="00334BE6">
        <w:rPr>
          <w:i/>
        </w:rPr>
        <w:br/>
        <w:t>Gadelys</w:t>
      </w:r>
      <w:r w:rsidR="00334BE6" w:rsidRPr="00334BE6">
        <w:rPr>
          <w:i/>
        </w:rPr>
        <w:br/>
      </w:r>
      <w:r w:rsidR="00334BE6">
        <w:br/>
        <w:t xml:space="preserve">Følgende emner hører også med til infrastruktur, men </w:t>
      </w:r>
      <w:r w:rsidR="00DF1FA5">
        <w:t xml:space="preserve">dem </w:t>
      </w:r>
      <w:r w:rsidR="00334BE6">
        <w:t xml:space="preserve">vil </w:t>
      </w:r>
      <w:r w:rsidR="00DF1FA5">
        <w:t xml:space="preserve">vi </w:t>
      </w:r>
      <w:r w:rsidR="00334BE6">
        <w:t>ikke bruge meget tid på</w:t>
      </w:r>
      <w:r w:rsidR="00DF1FA5">
        <w:t xml:space="preserve"> til at starte med</w:t>
      </w:r>
      <w:r w:rsidR="00334BE6">
        <w:t xml:space="preserve">: </w:t>
      </w:r>
      <w:r w:rsidR="00334BE6">
        <w:br/>
      </w:r>
      <w:r w:rsidR="00DF1FA5">
        <w:rPr>
          <w:i/>
        </w:rPr>
        <w:br/>
      </w:r>
      <w:r w:rsidR="00334BE6" w:rsidRPr="00334BE6">
        <w:rPr>
          <w:i/>
        </w:rPr>
        <w:t>Fibernet og telefonkabler</w:t>
      </w:r>
      <w:r w:rsidR="00334BE6" w:rsidRPr="00334BE6">
        <w:rPr>
          <w:i/>
        </w:rPr>
        <w:br/>
        <w:t xml:space="preserve">Vandværk, vandforsyning og kloak </w:t>
      </w:r>
      <w:r w:rsidR="00334BE6">
        <w:rPr>
          <w:i/>
        </w:rPr>
        <w:br/>
        <w:t>El</w:t>
      </w:r>
      <w:r w:rsidR="00DF1FA5">
        <w:rPr>
          <w:i/>
        </w:rPr>
        <w:t>- og gas</w:t>
      </w:r>
      <w:r w:rsidR="00334BE6">
        <w:rPr>
          <w:i/>
        </w:rPr>
        <w:t>forsyning</w:t>
      </w:r>
      <w:r w:rsidRPr="00334BE6">
        <w:rPr>
          <w:i/>
        </w:rPr>
        <w:br/>
      </w:r>
      <w:r w:rsidR="00334BE6">
        <w:br/>
      </w:r>
      <w:r>
        <w:t>Vi var på nogle punkter lidt usikre på afgrænsningen af vore temaer til andre arbejdsgrupper, det var især i forhold til forskønnelsesgruppen. Vi mente derfor</w:t>
      </w:r>
      <w:r w:rsidR="00DF1FA5">
        <w:t>,</w:t>
      </w:r>
      <w:r>
        <w:t xml:space="preserve"> at det er vigtigt at vi koordinere</w:t>
      </w:r>
      <w:r w:rsidR="00DF1FA5">
        <w:t>r</w:t>
      </w:r>
      <w:r>
        <w:t xml:space="preserve"> den samlede indsats via lokalrådet. </w:t>
      </w:r>
    </w:p>
    <w:p w:rsidR="00347D23" w:rsidRDefault="00347D23">
      <w:r>
        <w:t xml:space="preserve">Herefter var ordet frit, hvor vi alle kom med ideer og forslag til forbedringer og ændringer af infrastrukturen i Kliplev. </w:t>
      </w:r>
      <w:r w:rsidR="00DF1FA5">
        <w:t xml:space="preserve">De </w:t>
      </w:r>
      <w:r>
        <w:t>mange emner er gengivet her i vedlagte oversigt.</w:t>
      </w:r>
    </w:p>
    <w:p w:rsidR="00347D23" w:rsidRDefault="00347D23">
      <w:r>
        <w:t xml:space="preserve">Infrastrukturgruppen vil nu arbejde videre med de enkelte forslag, men vi </w:t>
      </w:r>
      <w:r w:rsidR="00DF1FA5">
        <w:t xml:space="preserve">afventer </w:t>
      </w:r>
      <w:r>
        <w:t xml:space="preserve">dog i første omgang det tovholdermøde, der </w:t>
      </w:r>
      <w:r w:rsidR="00334BE6">
        <w:t xml:space="preserve">foregår </w:t>
      </w:r>
      <w:r>
        <w:t xml:space="preserve">18. januar 2018 i Kliplev-Hallen. Fra arbejdsgruppen deltager i det møde </w:t>
      </w:r>
      <w:r w:rsidR="00DF1FA5">
        <w:t xml:space="preserve">Anders, </w:t>
      </w:r>
      <w:r>
        <w:t xml:space="preserve">Per og Jette. </w:t>
      </w:r>
    </w:p>
    <w:p w:rsidR="00240A2F" w:rsidRDefault="00240A2F">
      <w:pPr>
        <w:rPr>
          <w:i/>
        </w:rPr>
      </w:pPr>
    </w:p>
    <w:p w:rsidR="00240A2F" w:rsidRDefault="00240A2F">
      <w:pPr>
        <w:rPr>
          <w:i/>
        </w:rPr>
      </w:pPr>
    </w:p>
    <w:p w:rsidR="00240A2F" w:rsidRDefault="00240A2F">
      <w:pPr>
        <w:rPr>
          <w:i/>
        </w:rPr>
      </w:pPr>
    </w:p>
    <w:p w:rsidR="00347D23" w:rsidRDefault="00347D23">
      <w:pPr>
        <w:rPr>
          <w:i/>
        </w:rPr>
      </w:pPr>
      <w:r w:rsidRPr="00347D23">
        <w:rPr>
          <w:i/>
        </w:rPr>
        <w:t>Referent: Anders Jessen, 1</w:t>
      </w:r>
      <w:r w:rsidR="00240A2F">
        <w:rPr>
          <w:i/>
        </w:rPr>
        <w:t>8</w:t>
      </w:r>
      <w:r w:rsidRPr="00347D23">
        <w:rPr>
          <w:i/>
        </w:rPr>
        <w:t>.12.2017</w:t>
      </w:r>
    </w:p>
    <w:p w:rsidR="00334BE6" w:rsidRDefault="00334BE6">
      <w:pPr>
        <w:rPr>
          <w:i/>
        </w:rPr>
      </w:pPr>
    </w:p>
    <w:p w:rsidR="00CC2796" w:rsidRDefault="00CC2796">
      <w:pPr>
        <w:rPr>
          <w:i/>
        </w:rPr>
      </w:pPr>
    </w:p>
    <w:p w:rsidR="00CC2796" w:rsidRDefault="00CC2796">
      <w:pPr>
        <w:rPr>
          <w:i/>
        </w:rPr>
      </w:pPr>
    </w:p>
    <w:p w:rsidR="00CC2796" w:rsidRDefault="00CC2796">
      <w:pPr>
        <w:rPr>
          <w:i/>
        </w:rPr>
      </w:pPr>
    </w:p>
    <w:p w:rsidR="00CC2796" w:rsidRDefault="00CC2796">
      <w:pPr>
        <w:rPr>
          <w:i/>
        </w:rPr>
      </w:pPr>
    </w:p>
    <w:p w:rsidR="00CC2796" w:rsidRDefault="00CC2796">
      <w:pPr>
        <w:rPr>
          <w:i/>
        </w:rPr>
      </w:pPr>
    </w:p>
    <w:p w:rsidR="00CC2796" w:rsidRDefault="00CC2796">
      <w:pPr>
        <w:rPr>
          <w:i/>
        </w:rPr>
      </w:pPr>
    </w:p>
    <w:p w:rsidR="00334BE6" w:rsidRDefault="00334BE6">
      <w:pPr>
        <w:rPr>
          <w:i/>
        </w:rPr>
      </w:pPr>
    </w:p>
    <w:p w:rsidR="00334BE6" w:rsidRPr="00240A2F" w:rsidRDefault="00CC2796" w:rsidP="00334BE6">
      <w:pPr>
        <w:jc w:val="center"/>
        <w:rPr>
          <w:i/>
          <w:sz w:val="32"/>
          <w:szCs w:val="32"/>
        </w:rPr>
      </w:pPr>
      <w:r>
        <w:rPr>
          <w:sz w:val="32"/>
          <w:szCs w:val="32"/>
        </w:rPr>
        <w:t xml:space="preserve">Emner fra </w:t>
      </w:r>
      <w:r w:rsidR="00334BE6">
        <w:rPr>
          <w:sz w:val="32"/>
          <w:szCs w:val="32"/>
        </w:rPr>
        <w:t>infrastrukturgruppen</w:t>
      </w:r>
      <w:r w:rsidR="00240A2F">
        <w:rPr>
          <w:sz w:val="32"/>
          <w:szCs w:val="32"/>
        </w:rPr>
        <w:t xml:space="preserve"> i Kliplev</w:t>
      </w:r>
      <w:r w:rsidR="00334BE6">
        <w:rPr>
          <w:sz w:val="32"/>
          <w:szCs w:val="32"/>
        </w:rPr>
        <w:br/>
      </w:r>
      <w:r w:rsidR="00334BE6" w:rsidRPr="00240A2F">
        <w:rPr>
          <w:i/>
          <w:sz w:val="32"/>
          <w:szCs w:val="32"/>
        </w:rPr>
        <w:t>(</w:t>
      </w:r>
      <w:r w:rsidRPr="00240A2F">
        <w:rPr>
          <w:i/>
          <w:sz w:val="32"/>
          <w:szCs w:val="32"/>
        </w:rPr>
        <w:t xml:space="preserve">i </w:t>
      </w:r>
      <w:r w:rsidR="00334BE6" w:rsidRPr="00240A2F">
        <w:rPr>
          <w:i/>
          <w:sz w:val="32"/>
          <w:szCs w:val="32"/>
        </w:rPr>
        <w:t>uprioriteret rækkefølge)</w:t>
      </w:r>
      <w:r w:rsidR="00334BE6" w:rsidRPr="00240A2F">
        <w:rPr>
          <w:i/>
          <w:sz w:val="32"/>
          <w:szCs w:val="32"/>
        </w:rPr>
        <w:br/>
      </w:r>
    </w:p>
    <w:tbl>
      <w:tblPr>
        <w:tblStyle w:val="Tabel-Gitter"/>
        <w:tblW w:w="0" w:type="auto"/>
        <w:tblLook w:val="04A0" w:firstRow="1" w:lastRow="0" w:firstColumn="1" w:lastColumn="0" w:noHBand="0" w:noVBand="1"/>
      </w:tblPr>
      <w:tblGrid>
        <w:gridCol w:w="540"/>
        <w:gridCol w:w="2698"/>
        <w:gridCol w:w="3184"/>
        <w:gridCol w:w="3206"/>
      </w:tblGrid>
      <w:tr w:rsidR="00637C1A" w:rsidTr="00240A2F">
        <w:tc>
          <w:tcPr>
            <w:tcW w:w="540" w:type="dxa"/>
          </w:tcPr>
          <w:p w:rsidR="00334BE6" w:rsidRPr="00334BE6" w:rsidRDefault="00334BE6" w:rsidP="00334BE6">
            <w:pPr>
              <w:jc w:val="center"/>
              <w:rPr>
                <w:b/>
              </w:rPr>
            </w:pPr>
            <w:r>
              <w:rPr>
                <w:b/>
              </w:rPr>
              <w:t>Nr.</w:t>
            </w:r>
          </w:p>
        </w:tc>
        <w:tc>
          <w:tcPr>
            <w:tcW w:w="2698" w:type="dxa"/>
          </w:tcPr>
          <w:p w:rsidR="00334BE6" w:rsidRPr="00334BE6" w:rsidRDefault="00334BE6" w:rsidP="00334BE6">
            <w:pPr>
              <w:jc w:val="center"/>
              <w:rPr>
                <w:b/>
              </w:rPr>
            </w:pPr>
            <w:r>
              <w:rPr>
                <w:b/>
              </w:rPr>
              <w:t>Emne</w:t>
            </w:r>
          </w:p>
        </w:tc>
        <w:tc>
          <w:tcPr>
            <w:tcW w:w="3184" w:type="dxa"/>
          </w:tcPr>
          <w:p w:rsidR="00334BE6" w:rsidRPr="00334BE6" w:rsidRDefault="00334BE6" w:rsidP="00334BE6">
            <w:pPr>
              <w:jc w:val="center"/>
              <w:rPr>
                <w:b/>
              </w:rPr>
            </w:pPr>
            <w:r w:rsidRPr="00334BE6">
              <w:rPr>
                <w:b/>
              </w:rPr>
              <w:t>Forslag</w:t>
            </w:r>
          </w:p>
        </w:tc>
        <w:tc>
          <w:tcPr>
            <w:tcW w:w="3206" w:type="dxa"/>
          </w:tcPr>
          <w:p w:rsidR="00334BE6" w:rsidRPr="00334BE6" w:rsidRDefault="00334BE6" w:rsidP="00334BE6">
            <w:pPr>
              <w:jc w:val="center"/>
              <w:rPr>
                <w:b/>
              </w:rPr>
            </w:pPr>
            <w:r w:rsidRPr="00334BE6">
              <w:rPr>
                <w:b/>
              </w:rPr>
              <w:t>Bemærkninger</w:t>
            </w:r>
          </w:p>
        </w:tc>
      </w:tr>
      <w:tr w:rsidR="00637C1A" w:rsidRPr="00F86513" w:rsidTr="00240A2F">
        <w:tc>
          <w:tcPr>
            <w:tcW w:w="540" w:type="dxa"/>
          </w:tcPr>
          <w:p w:rsidR="00334BE6" w:rsidRPr="00F86513" w:rsidRDefault="00334BE6" w:rsidP="00F86513">
            <w:r w:rsidRPr="00F86513">
              <w:lastRenderedPageBreak/>
              <w:t>1</w:t>
            </w:r>
          </w:p>
        </w:tc>
        <w:tc>
          <w:tcPr>
            <w:tcW w:w="2698" w:type="dxa"/>
          </w:tcPr>
          <w:p w:rsidR="00334BE6" w:rsidRPr="00F86513" w:rsidRDefault="00CC2796" w:rsidP="00CC2796">
            <w:r>
              <w:t>Flere p</w:t>
            </w:r>
            <w:r w:rsidR="00334BE6" w:rsidRPr="00F86513">
              <w:t>-pladser ved Kliplev skole</w:t>
            </w:r>
            <w:r w:rsidR="00F86513" w:rsidRPr="00F86513">
              <w:t xml:space="preserve"> og Kliplev Hallen</w:t>
            </w:r>
          </w:p>
        </w:tc>
        <w:tc>
          <w:tcPr>
            <w:tcW w:w="3184" w:type="dxa"/>
          </w:tcPr>
          <w:p w:rsidR="00334BE6" w:rsidRPr="00F86513" w:rsidRDefault="00F86513" w:rsidP="00F86513">
            <w:r w:rsidRPr="00F86513">
              <w:t xml:space="preserve">Der </w:t>
            </w:r>
            <w:r>
              <w:t xml:space="preserve">bør etableres flere </w:t>
            </w:r>
            <w:r w:rsidRPr="00F86513">
              <w:t xml:space="preserve">p-pladser </w:t>
            </w:r>
            <w:r>
              <w:t xml:space="preserve">for biler </w:t>
            </w:r>
            <w:r w:rsidRPr="00F86513">
              <w:t>i området omkring hallen og skolen</w:t>
            </w:r>
            <w:r>
              <w:t>.</w:t>
            </w:r>
          </w:p>
        </w:tc>
        <w:tc>
          <w:tcPr>
            <w:tcW w:w="3206" w:type="dxa"/>
          </w:tcPr>
          <w:p w:rsidR="00334BE6" w:rsidRPr="00F86513" w:rsidRDefault="00F86513" w:rsidP="00CC2796">
            <w:r>
              <w:t>Skolen og hallen bør sammen med lokalrådet få diskuteret mulighederne for en udvidelse af p-kapaciteten. Herunder ønske</w:t>
            </w:r>
            <w:r w:rsidR="00CC2796">
              <w:t>r</w:t>
            </w:r>
            <w:r>
              <w:t xml:space="preserve"> gruppen en dialog med ejeren af huset ved siden af Kliplev Hallen (lige over for skolen), der pt. er til salg. Dette hus kunne med fordel på sigt fjernes. </w:t>
            </w:r>
            <w:r w:rsidR="00CC2796">
              <w:br/>
            </w:r>
            <w:r w:rsidR="00CC2796">
              <w:br/>
            </w:r>
            <w:r>
              <w:t xml:space="preserve">Aabenraa Kommune bør </w:t>
            </w:r>
            <w:r w:rsidR="00CC2796">
              <w:t xml:space="preserve">også </w:t>
            </w:r>
            <w:r>
              <w:t>inddrages i dette arbejde.</w:t>
            </w:r>
          </w:p>
        </w:tc>
      </w:tr>
      <w:tr w:rsidR="00637C1A" w:rsidRPr="00F86513" w:rsidTr="00240A2F">
        <w:tc>
          <w:tcPr>
            <w:tcW w:w="540" w:type="dxa"/>
          </w:tcPr>
          <w:p w:rsidR="00CC2796" w:rsidRPr="00F86513" w:rsidRDefault="00CC2796" w:rsidP="00CC2796">
            <w:r>
              <w:t>2</w:t>
            </w:r>
          </w:p>
        </w:tc>
        <w:tc>
          <w:tcPr>
            <w:tcW w:w="2698" w:type="dxa"/>
          </w:tcPr>
          <w:p w:rsidR="00CC2796" w:rsidRPr="00F86513" w:rsidRDefault="00CC2796" w:rsidP="00CC2796">
            <w:r>
              <w:t xml:space="preserve">Hastighedskilt på Potterhusvej ind mod Kliplev </w:t>
            </w:r>
          </w:p>
        </w:tc>
        <w:tc>
          <w:tcPr>
            <w:tcW w:w="3184" w:type="dxa"/>
          </w:tcPr>
          <w:p w:rsidR="00CC2796" w:rsidRPr="00F86513" w:rsidRDefault="00CC2796" w:rsidP="00CC2796">
            <w:r>
              <w:t>Opsætning af hastighedskilt på 60 km/t på Potterhusvej ind mod Kliplev FØR broen over motorvejen.</w:t>
            </w:r>
          </w:p>
        </w:tc>
        <w:tc>
          <w:tcPr>
            <w:tcW w:w="3206" w:type="dxa"/>
          </w:tcPr>
          <w:p w:rsidR="00CC2796" w:rsidRPr="00F86513" w:rsidRDefault="00CC2796" w:rsidP="006B0CD6">
            <w:r>
              <w:t xml:space="preserve">Der køres </w:t>
            </w:r>
            <w:r w:rsidR="006B0CD6">
              <w:t xml:space="preserve">ofte for </w:t>
            </w:r>
            <w:r>
              <w:t xml:space="preserve">stærkt på Potterhusvej ind mod Kliplev og ned i Aagade. Vi foreslår, at der </w:t>
            </w:r>
            <w:r w:rsidR="006B0CD6">
              <w:t>opsættes et 60 km-hastighedsskilt på Potterhusvej så hastigheden allerede før broen over motorvejen nedsættes. Alternativ kan foreslås at Kliplev-byskiltet placeres syd før broen.</w:t>
            </w:r>
          </w:p>
        </w:tc>
      </w:tr>
      <w:tr w:rsidR="00637C1A" w:rsidRPr="00F86513" w:rsidTr="00240A2F">
        <w:tc>
          <w:tcPr>
            <w:tcW w:w="540" w:type="dxa"/>
          </w:tcPr>
          <w:p w:rsidR="00CC2796" w:rsidRPr="00F86513" w:rsidRDefault="00CC2796" w:rsidP="00CC2796">
            <w:r>
              <w:t>3</w:t>
            </w:r>
          </w:p>
        </w:tc>
        <w:tc>
          <w:tcPr>
            <w:tcW w:w="2698" w:type="dxa"/>
          </w:tcPr>
          <w:p w:rsidR="00CC2796" w:rsidRPr="00F86513" w:rsidRDefault="006B0CD6" w:rsidP="00CC2796">
            <w:r>
              <w:t>Fortovskanter i Aagade</w:t>
            </w:r>
          </w:p>
        </w:tc>
        <w:tc>
          <w:tcPr>
            <w:tcW w:w="3184" w:type="dxa"/>
          </w:tcPr>
          <w:p w:rsidR="00CC2796" w:rsidRPr="00F86513" w:rsidRDefault="006B0CD6" w:rsidP="00CC2796">
            <w:r>
              <w:t>Der etableres nye og bedre fortorvskanter i Aagade (der hvor det er åbenlyst nødvendigt)</w:t>
            </w:r>
          </w:p>
        </w:tc>
        <w:tc>
          <w:tcPr>
            <w:tcW w:w="3206" w:type="dxa"/>
          </w:tcPr>
          <w:p w:rsidR="00CC2796" w:rsidRPr="00F86513" w:rsidRDefault="006B0CD6" w:rsidP="00CC2796">
            <w:r>
              <w:t xml:space="preserve">Kommunen har tidligere lovet at der nok skulle komme nye fortovskanter, men intet er sket siden. </w:t>
            </w:r>
          </w:p>
        </w:tc>
      </w:tr>
      <w:tr w:rsidR="00637C1A" w:rsidRPr="00F86513" w:rsidTr="00240A2F">
        <w:tc>
          <w:tcPr>
            <w:tcW w:w="540" w:type="dxa"/>
          </w:tcPr>
          <w:p w:rsidR="0059288C" w:rsidRPr="00F86513" w:rsidRDefault="0059288C" w:rsidP="0059288C">
            <w:r>
              <w:t>4</w:t>
            </w:r>
          </w:p>
        </w:tc>
        <w:tc>
          <w:tcPr>
            <w:tcW w:w="2698" w:type="dxa"/>
          </w:tcPr>
          <w:p w:rsidR="0059288C" w:rsidRPr="00F86513" w:rsidRDefault="0059288C" w:rsidP="0059288C">
            <w:r>
              <w:t xml:space="preserve">Bedre ukrudtsbekæmpelse og græsslåning om sommeren </w:t>
            </w:r>
          </w:p>
        </w:tc>
        <w:tc>
          <w:tcPr>
            <w:tcW w:w="3184" w:type="dxa"/>
          </w:tcPr>
          <w:p w:rsidR="0059288C" w:rsidRPr="00F86513" w:rsidRDefault="0059288C" w:rsidP="0059288C">
            <w:r>
              <w:t xml:space="preserve">Vi ønsker om sommeren et øget vedligeholdelsesniveau af græsarealer og fortorve, herunder bedre ukrudtsbekæmpelse og fjernelse af trægrene ved fortorve i Kliplev. </w:t>
            </w:r>
          </w:p>
        </w:tc>
        <w:tc>
          <w:tcPr>
            <w:tcW w:w="3206" w:type="dxa"/>
          </w:tcPr>
          <w:p w:rsidR="0059288C" w:rsidRPr="00F86513" w:rsidRDefault="0059288C" w:rsidP="0059288C">
            <w:r>
              <w:t xml:space="preserve">Bedre ukrudtsbekæmpelse og græsslåning om sommeren er et problem en del steder i Kliplev. Der er også problemer nogle steder med trægrene, der vokser ud over fortorvet. </w:t>
            </w:r>
            <w:r>
              <w:t xml:space="preserve">Fx har gruppen </w:t>
            </w:r>
            <w:r>
              <w:t xml:space="preserve">særligt </w:t>
            </w:r>
            <w:r>
              <w:t>nævnt område</w:t>
            </w:r>
            <w:r>
              <w:t>r</w:t>
            </w:r>
            <w:r>
              <w:t xml:space="preserve"> ved EuroBulk </w:t>
            </w:r>
            <w:r>
              <w:t xml:space="preserve">samt </w:t>
            </w:r>
            <w:r>
              <w:t xml:space="preserve">ved Kliplev Hallen, men der er også </w:t>
            </w:r>
            <w:r>
              <w:t xml:space="preserve">ofte problemer </w:t>
            </w:r>
            <w:r>
              <w:t>andre steder.</w:t>
            </w:r>
            <w:r>
              <w:t xml:space="preserve"> En kortlægning af hvor der helt konkret er problemer er nok nødvendig at gennemføre først. Dette arbejdet bør i øvrigt koordineres med forskønnelsesgruppen. </w:t>
            </w:r>
          </w:p>
        </w:tc>
      </w:tr>
    </w:tbl>
    <w:p w:rsidR="00240A2F" w:rsidRDefault="00240A2F">
      <w:r>
        <w:br w:type="page"/>
      </w:r>
    </w:p>
    <w:tbl>
      <w:tblPr>
        <w:tblStyle w:val="Tabel-Gitter"/>
        <w:tblW w:w="0" w:type="auto"/>
        <w:tblLook w:val="04A0" w:firstRow="1" w:lastRow="0" w:firstColumn="1" w:lastColumn="0" w:noHBand="0" w:noVBand="1"/>
      </w:tblPr>
      <w:tblGrid>
        <w:gridCol w:w="540"/>
        <w:gridCol w:w="2698"/>
        <w:gridCol w:w="3184"/>
        <w:gridCol w:w="3206"/>
      </w:tblGrid>
      <w:tr w:rsidR="00240A2F" w:rsidTr="004F3367">
        <w:tc>
          <w:tcPr>
            <w:tcW w:w="540" w:type="dxa"/>
          </w:tcPr>
          <w:p w:rsidR="00240A2F" w:rsidRPr="00334BE6" w:rsidRDefault="00240A2F" w:rsidP="004F3367">
            <w:pPr>
              <w:jc w:val="center"/>
              <w:rPr>
                <w:b/>
              </w:rPr>
            </w:pPr>
            <w:r>
              <w:rPr>
                <w:b/>
              </w:rPr>
              <w:t>Nr.</w:t>
            </w:r>
          </w:p>
        </w:tc>
        <w:tc>
          <w:tcPr>
            <w:tcW w:w="2698" w:type="dxa"/>
          </w:tcPr>
          <w:p w:rsidR="00240A2F" w:rsidRPr="00334BE6" w:rsidRDefault="00240A2F" w:rsidP="004F3367">
            <w:pPr>
              <w:jc w:val="center"/>
              <w:rPr>
                <w:b/>
              </w:rPr>
            </w:pPr>
            <w:r>
              <w:rPr>
                <w:b/>
              </w:rPr>
              <w:t>Emne</w:t>
            </w:r>
          </w:p>
        </w:tc>
        <w:tc>
          <w:tcPr>
            <w:tcW w:w="3184" w:type="dxa"/>
          </w:tcPr>
          <w:p w:rsidR="00240A2F" w:rsidRPr="00334BE6" w:rsidRDefault="00240A2F" w:rsidP="004F3367">
            <w:pPr>
              <w:jc w:val="center"/>
              <w:rPr>
                <w:b/>
              </w:rPr>
            </w:pPr>
            <w:r w:rsidRPr="00334BE6">
              <w:rPr>
                <w:b/>
              </w:rPr>
              <w:t>Forslag</w:t>
            </w:r>
          </w:p>
        </w:tc>
        <w:tc>
          <w:tcPr>
            <w:tcW w:w="3206" w:type="dxa"/>
          </w:tcPr>
          <w:p w:rsidR="00240A2F" w:rsidRPr="00334BE6" w:rsidRDefault="00240A2F" w:rsidP="004F3367">
            <w:pPr>
              <w:jc w:val="center"/>
              <w:rPr>
                <w:b/>
              </w:rPr>
            </w:pPr>
            <w:r w:rsidRPr="00334BE6">
              <w:rPr>
                <w:b/>
              </w:rPr>
              <w:t>Bemærkninger</w:t>
            </w:r>
          </w:p>
        </w:tc>
      </w:tr>
      <w:tr w:rsidR="00637C1A" w:rsidRPr="00F86513" w:rsidTr="00240A2F">
        <w:tc>
          <w:tcPr>
            <w:tcW w:w="540" w:type="dxa"/>
          </w:tcPr>
          <w:p w:rsidR="0059288C" w:rsidRPr="00F86513" w:rsidRDefault="0059288C" w:rsidP="0059288C">
            <w:r>
              <w:t>5</w:t>
            </w:r>
          </w:p>
        </w:tc>
        <w:tc>
          <w:tcPr>
            <w:tcW w:w="2698" w:type="dxa"/>
          </w:tcPr>
          <w:p w:rsidR="0059288C" w:rsidRPr="00F86513" w:rsidRDefault="0059288C" w:rsidP="0059288C">
            <w:r>
              <w:t>Lys på cykelstien i industrikvarteret</w:t>
            </w:r>
          </w:p>
        </w:tc>
        <w:tc>
          <w:tcPr>
            <w:tcW w:w="3184" w:type="dxa"/>
          </w:tcPr>
          <w:p w:rsidR="0059288C" w:rsidRPr="00F86513" w:rsidRDefault="0059288C" w:rsidP="0059288C">
            <w:r>
              <w:t xml:space="preserve">Vi ønsker opsat </w:t>
            </w:r>
            <w:r w:rsidR="00F508A2">
              <w:t xml:space="preserve">nye og </w:t>
            </w:r>
            <w:r>
              <w:t>ordentlige lysarmaturer på den cykelsti, der fører ind under motorvejsrampen og over motorvejen retning Bjerndrup. Der er særligt et problem med for lidt lys i tunnelen.</w:t>
            </w:r>
          </w:p>
        </w:tc>
        <w:tc>
          <w:tcPr>
            <w:tcW w:w="3206" w:type="dxa"/>
          </w:tcPr>
          <w:p w:rsidR="0059288C" w:rsidRPr="00F86513" w:rsidRDefault="0059288C" w:rsidP="0059288C">
            <w:r>
              <w:t xml:space="preserve">Cykler man om aftenen/natten ad cykelstien mellem Bjerndrup og Kliplev er der visse steder mørkt – meget mørkt. Vi håber, at en kortlægning af hvor der er særlige lysproblemer kan skabe grobund for opsætning af ordentlig lys på cykelstien. </w:t>
            </w:r>
          </w:p>
        </w:tc>
      </w:tr>
      <w:tr w:rsidR="00637C1A" w:rsidRPr="00F86513" w:rsidTr="00240A2F">
        <w:tc>
          <w:tcPr>
            <w:tcW w:w="540" w:type="dxa"/>
          </w:tcPr>
          <w:p w:rsidR="0059288C" w:rsidRPr="00F86513" w:rsidRDefault="0059288C" w:rsidP="0059288C">
            <w:r>
              <w:t>6</w:t>
            </w:r>
          </w:p>
        </w:tc>
        <w:tc>
          <w:tcPr>
            <w:tcW w:w="2698" w:type="dxa"/>
          </w:tcPr>
          <w:p w:rsidR="0059288C" w:rsidRPr="00F86513" w:rsidRDefault="00F508A2" w:rsidP="00F508A2">
            <w:r>
              <w:t xml:space="preserve">Parkeringsskilte på Vestermarksvej </w:t>
            </w:r>
          </w:p>
        </w:tc>
        <w:tc>
          <w:tcPr>
            <w:tcW w:w="3184" w:type="dxa"/>
          </w:tcPr>
          <w:p w:rsidR="0059288C" w:rsidRPr="00F86513" w:rsidRDefault="00F508A2" w:rsidP="00F508A2">
            <w:r>
              <w:t>Vi foreslår opsat P-forbudsskilte for lastbiler på dele af Vestermarksvej.</w:t>
            </w:r>
          </w:p>
        </w:tc>
        <w:tc>
          <w:tcPr>
            <w:tcW w:w="3206" w:type="dxa"/>
          </w:tcPr>
          <w:p w:rsidR="0059288C" w:rsidRPr="00F86513" w:rsidRDefault="00F508A2" w:rsidP="0059288C">
            <w:r>
              <w:t xml:space="preserve">Lastbiler må </w:t>
            </w:r>
            <w:r>
              <w:t xml:space="preserve">i dag </w:t>
            </w:r>
            <w:r>
              <w:t xml:space="preserve">ikke parkere på/ved cykelstien/skolevejen på Vestermarksvej, jf. </w:t>
            </w:r>
            <w:r>
              <w:t xml:space="preserve">reglerne i den allerede </w:t>
            </w:r>
            <w:r>
              <w:t>gældende lokalplan. Ikke desto mindre er der det der ofte sker.</w:t>
            </w:r>
            <w:r>
              <w:t xml:space="preserve"> </w:t>
            </w:r>
          </w:p>
        </w:tc>
      </w:tr>
      <w:tr w:rsidR="00637C1A" w:rsidRPr="00F86513" w:rsidTr="00240A2F">
        <w:tc>
          <w:tcPr>
            <w:tcW w:w="540" w:type="dxa"/>
          </w:tcPr>
          <w:p w:rsidR="0059288C" w:rsidRPr="00F86513" w:rsidRDefault="0059288C" w:rsidP="0059288C">
            <w:r>
              <w:t>7</w:t>
            </w:r>
          </w:p>
        </w:tc>
        <w:tc>
          <w:tcPr>
            <w:tcW w:w="2698" w:type="dxa"/>
          </w:tcPr>
          <w:p w:rsidR="0059288C" w:rsidRPr="00F86513" w:rsidRDefault="00F508A2" w:rsidP="0059288C">
            <w:r>
              <w:t>Informationstavler i Kliplev</w:t>
            </w:r>
          </w:p>
        </w:tc>
        <w:tc>
          <w:tcPr>
            <w:tcW w:w="3184" w:type="dxa"/>
          </w:tcPr>
          <w:p w:rsidR="0059288C" w:rsidRPr="00F86513" w:rsidRDefault="00F508A2" w:rsidP="00F508A2">
            <w:r>
              <w:t xml:space="preserve">Vi foreslår, at der 3-4 steder i Kliplev opsættes nye informationstavler. Tavlerne bør bl.a. indeholde et detaljeret kort over Kliplev by, der kan også være angivet nyttige telefonnumre og netadresser og evt. QR-koder. Der kan også vises </w:t>
            </w:r>
            <w:r>
              <w:lastRenderedPageBreak/>
              <w:t xml:space="preserve">vej til fx lokale indkøbsmuligheder, til banegården, til spejderlejren eller til de shelters, der ligger øst for byen. </w:t>
            </w:r>
          </w:p>
        </w:tc>
        <w:tc>
          <w:tcPr>
            <w:tcW w:w="3206" w:type="dxa"/>
          </w:tcPr>
          <w:p w:rsidR="0059288C" w:rsidRDefault="00F508A2" w:rsidP="0059288C">
            <w:r>
              <w:lastRenderedPageBreak/>
              <w:t xml:space="preserve">Konkret har gruppen talt om opsætning af info-tavler på følgende steder: </w:t>
            </w:r>
          </w:p>
          <w:p w:rsidR="00F508A2" w:rsidRDefault="00F508A2" w:rsidP="0059288C"/>
          <w:p w:rsidR="00F508A2" w:rsidRDefault="00F508A2" w:rsidP="0059288C">
            <w:r>
              <w:t>På Banegårdspladsen</w:t>
            </w:r>
          </w:p>
          <w:p w:rsidR="00F508A2" w:rsidRDefault="00F508A2" w:rsidP="0059288C">
            <w:r>
              <w:br/>
              <w:t>Ved kirken – krydset ved Søgårdvej/Kliplev Hovedgade</w:t>
            </w:r>
          </w:p>
          <w:p w:rsidR="00F508A2" w:rsidRDefault="00F508A2" w:rsidP="0059288C">
            <w:r>
              <w:lastRenderedPageBreak/>
              <w:br/>
              <w:t>Ved Brugsen</w:t>
            </w:r>
            <w:r>
              <w:br/>
            </w:r>
          </w:p>
          <w:p w:rsidR="00F508A2" w:rsidRPr="00F86513" w:rsidRDefault="00F508A2" w:rsidP="0059288C">
            <w:r>
              <w:t xml:space="preserve">Der kan være behov andre steder også, måske ved skolen/hallen. </w:t>
            </w:r>
          </w:p>
        </w:tc>
      </w:tr>
      <w:tr w:rsidR="00637C1A" w:rsidRPr="00F86513" w:rsidTr="00240A2F">
        <w:tc>
          <w:tcPr>
            <w:tcW w:w="540" w:type="dxa"/>
          </w:tcPr>
          <w:p w:rsidR="0059288C" w:rsidRPr="00F86513" w:rsidRDefault="0059288C" w:rsidP="0059288C">
            <w:r>
              <w:lastRenderedPageBreak/>
              <w:t>8</w:t>
            </w:r>
          </w:p>
        </w:tc>
        <w:tc>
          <w:tcPr>
            <w:tcW w:w="2698" w:type="dxa"/>
          </w:tcPr>
          <w:p w:rsidR="0059288C" w:rsidRPr="00F86513" w:rsidRDefault="00F508A2" w:rsidP="0059288C">
            <w:r>
              <w:t>Fodgængerovergang på Søgårdvej ved kirken</w:t>
            </w:r>
          </w:p>
        </w:tc>
        <w:tc>
          <w:tcPr>
            <w:tcW w:w="3184" w:type="dxa"/>
          </w:tcPr>
          <w:p w:rsidR="0059288C" w:rsidRPr="00F86513" w:rsidRDefault="00F508A2" w:rsidP="00637C1A">
            <w:r>
              <w:t>Vi foreslår</w:t>
            </w:r>
            <w:r w:rsidR="00637C1A">
              <w:t>,</w:t>
            </w:r>
            <w:r>
              <w:t xml:space="preserve"> at kommunen </w:t>
            </w:r>
            <w:r w:rsidR="00637C1A">
              <w:t xml:space="preserve">skal </w:t>
            </w:r>
            <w:r>
              <w:t xml:space="preserve">komme med ideer til om </w:t>
            </w:r>
            <w:r w:rsidR="00637C1A">
              <w:t xml:space="preserve">- </w:t>
            </w:r>
            <w:r>
              <w:t xml:space="preserve">og i givet fald hvordan </w:t>
            </w:r>
            <w:r w:rsidR="00637C1A">
              <w:t xml:space="preserve">- </w:t>
            </w:r>
            <w:r>
              <w:t xml:space="preserve">der kan etableres en </w:t>
            </w:r>
            <w:r w:rsidR="00637C1A">
              <w:t xml:space="preserve">sikker </w:t>
            </w:r>
            <w:r>
              <w:t xml:space="preserve">fodgængerovergang ved </w:t>
            </w:r>
            <w:r w:rsidR="00637C1A">
              <w:t xml:space="preserve">Søgårdvej/kirken. </w:t>
            </w:r>
          </w:p>
        </w:tc>
        <w:tc>
          <w:tcPr>
            <w:tcW w:w="3206" w:type="dxa"/>
          </w:tcPr>
          <w:p w:rsidR="0059288C" w:rsidRPr="00F86513" w:rsidRDefault="00637C1A" w:rsidP="0059288C">
            <w:r>
              <w:t>Arbejdet bør indeholde oplysninger om ulykkeshyppighed, trafikomfang, trafiktællinger, kort sagt med fokus på forbedret trafiksikkerhed.</w:t>
            </w:r>
          </w:p>
        </w:tc>
      </w:tr>
      <w:tr w:rsidR="00637C1A" w:rsidRPr="00F86513" w:rsidTr="00240A2F">
        <w:tc>
          <w:tcPr>
            <w:tcW w:w="540" w:type="dxa"/>
          </w:tcPr>
          <w:p w:rsidR="0059288C" w:rsidRPr="00F86513" w:rsidRDefault="0059288C" w:rsidP="0059288C">
            <w:r>
              <w:t>9</w:t>
            </w:r>
          </w:p>
        </w:tc>
        <w:tc>
          <w:tcPr>
            <w:tcW w:w="2698" w:type="dxa"/>
          </w:tcPr>
          <w:p w:rsidR="0059288C" w:rsidRPr="00F86513" w:rsidRDefault="00637C1A" w:rsidP="00637C1A">
            <w:r>
              <w:t>Kørselsforbud for lastbiler</w:t>
            </w:r>
          </w:p>
        </w:tc>
        <w:tc>
          <w:tcPr>
            <w:tcW w:w="3184" w:type="dxa"/>
          </w:tcPr>
          <w:p w:rsidR="0059288C" w:rsidRPr="00F86513" w:rsidRDefault="00637C1A" w:rsidP="00637C1A">
            <w:r>
              <w:t xml:space="preserve">Der etableres kørselsforbud for kørsel med lastbiler på over 7,5 tons på Potterhusvej og på Lundtoftvej – medmindre der er tale om ærindekørsel. </w:t>
            </w:r>
          </w:p>
        </w:tc>
        <w:tc>
          <w:tcPr>
            <w:tcW w:w="3206" w:type="dxa"/>
          </w:tcPr>
          <w:p w:rsidR="0059288C" w:rsidRPr="00F86513" w:rsidRDefault="00637C1A" w:rsidP="00637C1A">
            <w:r>
              <w:t xml:space="preserve">Med dette forslag øges trafiksikkerheden i Kliplev mærkbart. </w:t>
            </w:r>
          </w:p>
        </w:tc>
      </w:tr>
    </w:tbl>
    <w:p w:rsidR="00240A2F" w:rsidRDefault="00240A2F">
      <w:r>
        <w:br w:type="page"/>
      </w:r>
    </w:p>
    <w:tbl>
      <w:tblPr>
        <w:tblStyle w:val="Tabel-Gitter"/>
        <w:tblW w:w="0" w:type="auto"/>
        <w:tblLook w:val="04A0" w:firstRow="1" w:lastRow="0" w:firstColumn="1" w:lastColumn="0" w:noHBand="0" w:noVBand="1"/>
      </w:tblPr>
      <w:tblGrid>
        <w:gridCol w:w="540"/>
        <w:gridCol w:w="2698"/>
        <w:gridCol w:w="3184"/>
        <w:gridCol w:w="3206"/>
      </w:tblGrid>
      <w:tr w:rsidR="00240A2F" w:rsidRPr="00F86513" w:rsidTr="004F3367">
        <w:tc>
          <w:tcPr>
            <w:tcW w:w="540" w:type="dxa"/>
          </w:tcPr>
          <w:p w:rsidR="00240A2F" w:rsidRPr="00334BE6" w:rsidRDefault="00240A2F" w:rsidP="00240A2F">
            <w:pPr>
              <w:jc w:val="center"/>
              <w:rPr>
                <w:b/>
              </w:rPr>
            </w:pPr>
            <w:r>
              <w:rPr>
                <w:b/>
              </w:rPr>
              <w:t>Nr.</w:t>
            </w:r>
          </w:p>
        </w:tc>
        <w:tc>
          <w:tcPr>
            <w:tcW w:w="2698" w:type="dxa"/>
          </w:tcPr>
          <w:p w:rsidR="00240A2F" w:rsidRPr="00334BE6" w:rsidRDefault="00240A2F" w:rsidP="00240A2F">
            <w:pPr>
              <w:jc w:val="center"/>
              <w:rPr>
                <w:b/>
              </w:rPr>
            </w:pPr>
            <w:r>
              <w:rPr>
                <w:b/>
              </w:rPr>
              <w:t>Emne</w:t>
            </w:r>
          </w:p>
        </w:tc>
        <w:tc>
          <w:tcPr>
            <w:tcW w:w="3184" w:type="dxa"/>
          </w:tcPr>
          <w:p w:rsidR="00240A2F" w:rsidRPr="00334BE6" w:rsidRDefault="00240A2F" w:rsidP="00240A2F">
            <w:pPr>
              <w:jc w:val="center"/>
              <w:rPr>
                <w:b/>
              </w:rPr>
            </w:pPr>
            <w:r w:rsidRPr="00334BE6">
              <w:rPr>
                <w:b/>
              </w:rPr>
              <w:t>Forslag</w:t>
            </w:r>
          </w:p>
        </w:tc>
        <w:tc>
          <w:tcPr>
            <w:tcW w:w="3206" w:type="dxa"/>
          </w:tcPr>
          <w:p w:rsidR="00240A2F" w:rsidRPr="00334BE6" w:rsidRDefault="00240A2F" w:rsidP="00240A2F">
            <w:pPr>
              <w:jc w:val="center"/>
              <w:rPr>
                <w:b/>
              </w:rPr>
            </w:pPr>
            <w:r w:rsidRPr="00334BE6">
              <w:rPr>
                <w:b/>
              </w:rPr>
              <w:t>Bemærkninger</w:t>
            </w:r>
          </w:p>
        </w:tc>
      </w:tr>
      <w:tr w:rsidR="00240A2F" w:rsidRPr="00F86513" w:rsidTr="00240A2F">
        <w:tc>
          <w:tcPr>
            <w:tcW w:w="540" w:type="dxa"/>
          </w:tcPr>
          <w:p w:rsidR="00240A2F" w:rsidRDefault="00240A2F" w:rsidP="00240A2F">
            <w:r>
              <w:t>10</w:t>
            </w:r>
          </w:p>
        </w:tc>
        <w:tc>
          <w:tcPr>
            <w:tcW w:w="2698" w:type="dxa"/>
          </w:tcPr>
          <w:p w:rsidR="00240A2F" w:rsidRDefault="00240A2F" w:rsidP="00240A2F">
            <w:r>
              <w:t>Jernbaneoverskæringerne</w:t>
            </w:r>
          </w:p>
        </w:tc>
        <w:tc>
          <w:tcPr>
            <w:tcW w:w="3184" w:type="dxa"/>
          </w:tcPr>
          <w:p w:rsidR="00240A2F" w:rsidRDefault="00240A2F" w:rsidP="00240A2F">
            <w:r>
              <w:t xml:space="preserve">Vi foreslår, at der indledes en dialog med DSB/Banedanmark om de ting vi oplever ved de to jernbaneoverskæringer i Kliplev. </w:t>
            </w:r>
          </w:p>
        </w:tc>
        <w:tc>
          <w:tcPr>
            <w:tcW w:w="3206" w:type="dxa"/>
          </w:tcPr>
          <w:p w:rsidR="00240A2F" w:rsidRDefault="00240A2F" w:rsidP="00240A2F">
            <w:r>
              <w:t xml:space="preserve">Vi vil gerne sikre en så høj trafikal sikkerhed som muligt ved passage af jernbanen. For bilister kan det være irriterende at vente rigtig længe på passage, når toget kommer fra Tinglev, så måske kan der gøres noget her for at opnå en kortere bom-nedetid? </w:t>
            </w:r>
            <w:r>
              <w:br/>
            </w:r>
            <w:r>
              <w:br/>
              <w:t>Vi har også talt om etablering af en tunnel under en af overgangene, alternativt kunne man forestille sig en ny tunnel ved spejderhuset (bag ved Klippigården). Men vi ved godt at de forslag nok ikke er særligt realistiske.</w:t>
            </w:r>
          </w:p>
          <w:p w:rsidR="00240A2F" w:rsidRDefault="00240A2F" w:rsidP="00240A2F"/>
          <w:p w:rsidR="00240A2F" w:rsidRDefault="00240A2F" w:rsidP="00240A2F">
            <w:r>
              <w:t>Endelig har vi talt om de bomme, der bruges i dag ved de to jernbaneoverskæringer. Er de sikre nok? Er der eksempler på nogen, der - på trods - alligevel tager chancen og kører igennem med cykel eller sågar bil, når bommene er nede?</w:t>
            </w:r>
          </w:p>
        </w:tc>
      </w:tr>
      <w:tr w:rsidR="00240A2F" w:rsidRPr="00F86513" w:rsidTr="00240A2F">
        <w:tc>
          <w:tcPr>
            <w:tcW w:w="540" w:type="dxa"/>
          </w:tcPr>
          <w:p w:rsidR="00240A2F" w:rsidRDefault="00240A2F" w:rsidP="00240A2F">
            <w:r>
              <w:t>11</w:t>
            </w:r>
          </w:p>
        </w:tc>
        <w:tc>
          <w:tcPr>
            <w:tcW w:w="2698" w:type="dxa"/>
          </w:tcPr>
          <w:p w:rsidR="00240A2F" w:rsidRDefault="00240A2F" w:rsidP="00240A2F">
            <w:r>
              <w:t>Forbedrede busforbindelser til/fra Aabenraa</w:t>
            </w:r>
          </w:p>
        </w:tc>
        <w:tc>
          <w:tcPr>
            <w:tcW w:w="3184" w:type="dxa"/>
          </w:tcPr>
          <w:p w:rsidR="00240A2F" w:rsidRDefault="00240A2F" w:rsidP="00240A2F">
            <w:r>
              <w:t xml:space="preserve">Vi foreslår indledt en dialog med Sydtrafik eller Aabenraa Kommune om etablering af busbetjening til/fra Kliplev i weekenderne. </w:t>
            </w:r>
          </w:p>
        </w:tc>
        <w:tc>
          <w:tcPr>
            <w:tcW w:w="3206" w:type="dxa"/>
          </w:tcPr>
          <w:p w:rsidR="00240A2F" w:rsidRDefault="00240A2F" w:rsidP="00240A2F">
            <w:r>
              <w:t>Vi har talt om indsættelse af minibusser. Man kunne forestille sig en app-løsning, hvor man på Flexbus-vilkår kan bestille en bus/taxa til kørsel mellem Aabenraa og Kliplev i weekenden (den mulighed eksisterer ikke i dag)</w:t>
            </w:r>
          </w:p>
        </w:tc>
      </w:tr>
      <w:tr w:rsidR="00240A2F" w:rsidRPr="00F86513" w:rsidTr="00240A2F">
        <w:tc>
          <w:tcPr>
            <w:tcW w:w="540" w:type="dxa"/>
          </w:tcPr>
          <w:p w:rsidR="00240A2F" w:rsidRDefault="00240A2F" w:rsidP="00240A2F">
            <w:r>
              <w:t>12</w:t>
            </w:r>
          </w:p>
        </w:tc>
        <w:tc>
          <w:tcPr>
            <w:tcW w:w="2698" w:type="dxa"/>
          </w:tcPr>
          <w:p w:rsidR="00240A2F" w:rsidRDefault="00240A2F" w:rsidP="00240A2F">
            <w:r>
              <w:t>Cykelsti på Søgårdvej</w:t>
            </w:r>
          </w:p>
        </w:tc>
        <w:tc>
          <w:tcPr>
            <w:tcW w:w="3184" w:type="dxa"/>
          </w:tcPr>
          <w:p w:rsidR="00240A2F" w:rsidRDefault="00240A2F" w:rsidP="00240A2F">
            <w:r>
              <w:t>Vi foreslår, at Søgårdvej gøres noget bredere, så der er ordentlig plads til cyklister og knallerter fra Kliplev og ned mod Søgård kaserrne. Samtidig afmærkes det tydeligt på vejen, at indersporet er reserveret til cyklister/knallerter.</w:t>
            </w:r>
          </w:p>
        </w:tc>
        <w:tc>
          <w:tcPr>
            <w:tcW w:w="3206" w:type="dxa"/>
          </w:tcPr>
          <w:p w:rsidR="00240A2F" w:rsidRDefault="00240A2F" w:rsidP="00240A2F">
            <w:r>
              <w:t xml:space="preserve">Problemet i dag er, at der ikke er nogen cykelsti på Søgårdvej mellem Kliplev og Søgård Kaserne. En ny cykelsti er nok ikke realistisk, og derfor foreslår vi i stedet at vejen gøres lidt bredere - og hvor det samtidig er klart optegnet, at cyklister kan køre yderst til højre. </w:t>
            </w:r>
          </w:p>
        </w:tc>
      </w:tr>
      <w:tr w:rsidR="00240A2F" w:rsidRPr="00F86513" w:rsidTr="00240A2F">
        <w:tc>
          <w:tcPr>
            <w:tcW w:w="540" w:type="dxa"/>
          </w:tcPr>
          <w:p w:rsidR="00240A2F" w:rsidRDefault="00240A2F" w:rsidP="00240A2F">
            <w:r>
              <w:t>13</w:t>
            </w:r>
          </w:p>
        </w:tc>
        <w:tc>
          <w:tcPr>
            <w:tcW w:w="2698" w:type="dxa"/>
          </w:tcPr>
          <w:p w:rsidR="00240A2F" w:rsidRDefault="00240A2F" w:rsidP="00240A2F">
            <w:r>
              <w:t>Asfalt</w:t>
            </w:r>
          </w:p>
        </w:tc>
        <w:tc>
          <w:tcPr>
            <w:tcW w:w="3184" w:type="dxa"/>
          </w:tcPr>
          <w:p w:rsidR="00240A2F" w:rsidRDefault="00240A2F" w:rsidP="00240A2F">
            <w:r>
              <w:t xml:space="preserve">Vi forslår, at der hurtigere end i dag gøres en aktiv indsats fra kommunens side for at lappe asfalthuller rundt om i Kliplev by. </w:t>
            </w:r>
          </w:p>
        </w:tc>
        <w:tc>
          <w:tcPr>
            <w:tcW w:w="3206" w:type="dxa"/>
          </w:tcPr>
          <w:p w:rsidR="00240A2F" w:rsidRDefault="00240A2F" w:rsidP="00240A2F">
            <w:r>
              <w:t>Vi kan løbende sammen med kommunen være behjælpelig med at fortælle, hvor problemerne med asfalthuller er størst.</w:t>
            </w:r>
          </w:p>
        </w:tc>
      </w:tr>
    </w:tbl>
    <w:p w:rsidR="00334BE6" w:rsidRPr="00F86513" w:rsidRDefault="00334BE6" w:rsidP="00F86513">
      <w:pPr>
        <w:rPr>
          <w:i/>
        </w:rPr>
      </w:pPr>
    </w:p>
    <w:sectPr w:rsidR="00334BE6" w:rsidRPr="00F86513" w:rsidSect="00DF1FA5">
      <w:headerReference w:type="default" r:id="rId6"/>
      <w:footerReference w:type="default" r:id="rId7"/>
      <w:pgSz w:w="11906" w:h="16838"/>
      <w:pgMar w:top="1701" w:right="1134" w:bottom="1701" w:left="1134"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A2F" w:rsidRDefault="00240A2F" w:rsidP="00240A2F">
      <w:pPr>
        <w:spacing w:after="0"/>
      </w:pPr>
      <w:r>
        <w:separator/>
      </w:r>
    </w:p>
  </w:endnote>
  <w:endnote w:type="continuationSeparator" w:id="0">
    <w:p w:rsidR="00240A2F" w:rsidRDefault="00240A2F" w:rsidP="00240A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054346"/>
      <w:docPartObj>
        <w:docPartGallery w:val="Page Numbers (Bottom of Page)"/>
        <w:docPartUnique/>
      </w:docPartObj>
    </w:sdtPr>
    <w:sdtContent>
      <w:p w:rsidR="00240A2F" w:rsidRDefault="00240A2F">
        <w:pPr>
          <w:pStyle w:val="Sidefod"/>
          <w:jc w:val="right"/>
        </w:pPr>
        <w:r>
          <w:fldChar w:fldCharType="begin"/>
        </w:r>
        <w:r>
          <w:instrText>PAGE   \* MERGEFORMAT</w:instrText>
        </w:r>
        <w:r>
          <w:fldChar w:fldCharType="separate"/>
        </w:r>
        <w:r>
          <w:rPr>
            <w:noProof/>
          </w:rPr>
          <w:t>2</w:t>
        </w:r>
        <w:r>
          <w:fldChar w:fldCharType="end"/>
        </w:r>
      </w:p>
    </w:sdtContent>
  </w:sdt>
  <w:p w:rsidR="00240A2F" w:rsidRDefault="00240A2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A2F" w:rsidRDefault="00240A2F" w:rsidP="00240A2F">
      <w:pPr>
        <w:spacing w:after="0"/>
      </w:pPr>
      <w:r>
        <w:separator/>
      </w:r>
    </w:p>
  </w:footnote>
  <w:footnote w:type="continuationSeparator" w:id="0">
    <w:p w:rsidR="00240A2F" w:rsidRDefault="00240A2F" w:rsidP="00240A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A2F" w:rsidRDefault="00240A2F">
    <w:pPr>
      <w:pStyle w:val="Sidehoved"/>
    </w:pPr>
    <w:r>
      <w:t>December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23"/>
    <w:rsid w:val="000F7EB2"/>
    <w:rsid w:val="00240A2F"/>
    <w:rsid w:val="00334BE6"/>
    <w:rsid w:val="00347D23"/>
    <w:rsid w:val="003A295B"/>
    <w:rsid w:val="0059288C"/>
    <w:rsid w:val="00637C1A"/>
    <w:rsid w:val="006B0CD6"/>
    <w:rsid w:val="008C4256"/>
    <w:rsid w:val="009864E8"/>
    <w:rsid w:val="00B20601"/>
    <w:rsid w:val="00C80E7D"/>
    <w:rsid w:val="00CC2796"/>
    <w:rsid w:val="00DF1FA5"/>
    <w:rsid w:val="00DF36E7"/>
    <w:rsid w:val="00F508A2"/>
    <w:rsid w:val="00F70798"/>
    <w:rsid w:val="00F865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45A00-A60D-4BA9-8B72-9FA0D9F9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19"/>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34BE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240A2F"/>
    <w:pPr>
      <w:tabs>
        <w:tab w:val="center" w:pos="4819"/>
        <w:tab w:val="right" w:pos="9638"/>
      </w:tabs>
      <w:spacing w:after="0"/>
    </w:pPr>
  </w:style>
  <w:style w:type="character" w:customStyle="1" w:styleId="SidehovedTegn">
    <w:name w:val="Sidehoved Tegn"/>
    <w:basedOn w:val="Standardskrifttypeiafsnit"/>
    <w:link w:val="Sidehoved"/>
    <w:uiPriority w:val="99"/>
    <w:rsid w:val="00240A2F"/>
  </w:style>
  <w:style w:type="paragraph" w:styleId="Sidefod">
    <w:name w:val="footer"/>
    <w:basedOn w:val="Normal"/>
    <w:link w:val="SidefodTegn"/>
    <w:uiPriority w:val="99"/>
    <w:unhideWhenUsed/>
    <w:rsid w:val="00240A2F"/>
    <w:pPr>
      <w:tabs>
        <w:tab w:val="center" w:pos="4819"/>
        <w:tab w:val="right" w:pos="9638"/>
      </w:tabs>
      <w:spacing w:after="0"/>
    </w:pPr>
  </w:style>
  <w:style w:type="character" w:customStyle="1" w:styleId="SidefodTegn">
    <w:name w:val="Sidefod Tegn"/>
    <w:basedOn w:val="Standardskrifttypeiafsnit"/>
    <w:link w:val="Sidefod"/>
    <w:uiPriority w:val="99"/>
    <w:rsid w:val="0024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1048</Words>
  <Characters>6393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FDE A/S</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Jessen</dc:creator>
  <cp:keywords/>
  <dc:description/>
  <cp:lastModifiedBy>Anders Jessen</cp:lastModifiedBy>
  <cp:revision>4</cp:revision>
  <dcterms:created xsi:type="dcterms:W3CDTF">2017-12-13T20:01:00Z</dcterms:created>
  <dcterms:modified xsi:type="dcterms:W3CDTF">2018-01-03T14:18:00Z</dcterms:modified>
</cp:coreProperties>
</file>